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B6B1B" w14:textId="5AFFE43E" w:rsidR="0057331D" w:rsidRPr="00C92E58" w:rsidRDefault="0057331D" w:rsidP="0057331D">
      <w:pPr>
        <w:spacing w:line="259" w:lineRule="auto"/>
        <w:contextualSpacing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C92E58">
        <w:rPr>
          <w:rFonts w:ascii="Times New Roman" w:hAnsi="Times New Roman" w:cs="Times New Roman"/>
          <w:color w:val="000000"/>
          <w:kern w:val="0"/>
          <w14:ligatures w14:val="none"/>
        </w:rPr>
        <w:t xml:space="preserve">-Participare sedinte/evenimente: </w:t>
      </w:r>
    </w:p>
    <w:p w14:paraId="3238AEB2" w14:textId="77777777" w:rsidR="0057331D" w:rsidRPr="00C92E58" w:rsidRDefault="0057331D" w:rsidP="0057331D">
      <w:pPr>
        <w:spacing w:line="259" w:lineRule="auto"/>
        <w:ind w:left="720"/>
        <w:contextualSpacing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C92E58">
        <w:rPr>
          <w:rFonts w:ascii="Times New Roman" w:hAnsi="Times New Roman" w:cs="Times New Roman"/>
          <w:color w:val="000000"/>
          <w:kern w:val="0"/>
          <w14:ligatures w14:val="none"/>
        </w:rPr>
        <w:t>- 01.04.2025 – participare intalnire on line cu proiectantul  proiectului  TRANSREGIO cu privire la gropile de imprumut amplasate pe traseul drumului;</w:t>
      </w:r>
    </w:p>
    <w:p w14:paraId="4392ABDE" w14:textId="77777777" w:rsidR="0057331D" w:rsidRPr="00C92E58" w:rsidRDefault="0057331D" w:rsidP="0057331D">
      <w:pPr>
        <w:spacing w:line="259" w:lineRule="auto"/>
        <w:ind w:left="720"/>
        <w:contextualSpacing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C92E58">
        <w:rPr>
          <w:rFonts w:ascii="Times New Roman" w:hAnsi="Times New Roman" w:cs="Times New Roman"/>
          <w:color w:val="000000"/>
          <w:kern w:val="0"/>
          <w14:ligatures w14:val="none"/>
        </w:rPr>
        <w:t>-  05.04.2025 – Participare eveniment Ziua Greciei desfasurat la Teatrul Maria Filotti</w:t>
      </w:r>
    </w:p>
    <w:p w14:paraId="6CD84F3E" w14:textId="77777777" w:rsidR="0057331D" w:rsidRPr="00C92E58" w:rsidRDefault="0057331D" w:rsidP="0057331D">
      <w:pPr>
        <w:spacing w:line="259" w:lineRule="auto"/>
        <w:ind w:left="720"/>
        <w:contextualSpacing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C92E58">
        <w:rPr>
          <w:rFonts w:ascii="Times New Roman" w:hAnsi="Times New Roman" w:cs="Times New Roman"/>
          <w:color w:val="000000"/>
          <w:kern w:val="0"/>
          <w14:ligatures w14:val="none"/>
        </w:rPr>
        <w:t>-  09.04.2025 – Participare eveniment CONAF  - Maratonul pentru Educatie antreprenoriala desfasurat la Teatrul Maria Filotti;</w:t>
      </w:r>
    </w:p>
    <w:p w14:paraId="4164F76F" w14:textId="77777777" w:rsidR="0057331D" w:rsidRPr="00C92E58" w:rsidRDefault="0057331D" w:rsidP="0057331D">
      <w:pPr>
        <w:spacing w:line="259" w:lineRule="auto"/>
        <w:ind w:left="720"/>
        <w:contextualSpacing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C92E58">
        <w:rPr>
          <w:rFonts w:ascii="Times New Roman" w:hAnsi="Times New Roman" w:cs="Times New Roman"/>
          <w:color w:val="000000"/>
          <w:kern w:val="0"/>
          <w14:ligatures w14:val="none"/>
        </w:rPr>
        <w:t>- 15.04.2025 – AGA ADI ECO Dunarea;</w:t>
      </w:r>
    </w:p>
    <w:p w14:paraId="5975252E" w14:textId="77777777" w:rsidR="0057331D" w:rsidRPr="00C92E58" w:rsidRDefault="0057331D" w:rsidP="0057331D">
      <w:pPr>
        <w:spacing w:line="259" w:lineRule="auto"/>
        <w:ind w:left="720"/>
        <w:contextualSpacing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C92E58">
        <w:rPr>
          <w:rFonts w:ascii="Times New Roman" w:hAnsi="Times New Roman" w:cs="Times New Roman"/>
          <w:color w:val="000000"/>
          <w:kern w:val="0"/>
          <w14:ligatures w14:val="none"/>
        </w:rPr>
        <w:t>-  23.04.2025 – Participare eveniment  Ziua Fortelor Terestre -  Ansamblul  Comemorativ al Eroilor Neamului;</w:t>
      </w:r>
    </w:p>
    <w:p w14:paraId="23327718" w14:textId="708362D5" w:rsidR="0057331D" w:rsidRDefault="0057331D" w:rsidP="0057331D">
      <w:pPr>
        <w:spacing w:line="259" w:lineRule="auto"/>
        <w:ind w:left="720"/>
        <w:contextualSpacing/>
        <w:rPr>
          <w:rFonts w:ascii="Cambria Math" w:hAnsi="Cambria Math" w:cs="Cambria Math"/>
          <w:color w:val="000000"/>
          <w:kern w:val="0"/>
          <w:sz w:val="22"/>
          <w:szCs w:val="22"/>
          <w14:ligatures w14:val="none"/>
        </w:rPr>
      </w:pPr>
      <w:r w:rsidRPr="00C92E58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440179C7" wp14:editId="799909A3">
            <wp:simplePos x="0" y="0"/>
            <wp:positionH relativeFrom="column">
              <wp:posOffset>222195</wp:posOffset>
            </wp:positionH>
            <wp:positionV relativeFrom="paragraph">
              <wp:posOffset>237159</wp:posOffset>
            </wp:positionV>
            <wp:extent cx="2609850" cy="1955800"/>
            <wp:effectExtent l="0" t="0" r="0" b="6350"/>
            <wp:wrapSquare wrapText="bothSides"/>
            <wp:docPr id="8165950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195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92E58">
        <w:rPr>
          <w:rFonts w:ascii="Times New Roman" w:hAnsi="Times New Roman" w:cs="Times New Roman"/>
          <w:noProof/>
          <w:color w:val="000000"/>
        </w:rPr>
        <w:drawing>
          <wp:anchor distT="0" distB="0" distL="114300" distR="114300" simplePos="0" relativeHeight="251659264" behindDoc="0" locked="0" layoutInCell="1" allowOverlap="1" wp14:anchorId="3DC1C011" wp14:editId="6073E0CC">
            <wp:simplePos x="0" y="0"/>
            <wp:positionH relativeFrom="column">
              <wp:posOffset>3066995</wp:posOffset>
            </wp:positionH>
            <wp:positionV relativeFrom="paragraph">
              <wp:posOffset>260985</wp:posOffset>
            </wp:positionV>
            <wp:extent cx="2618105" cy="1963420"/>
            <wp:effectExtent l="0" t="0" r="0" b="0"/>
            <wp:wrapSquare wrapText="bothSides"/>
            <wp:docPr id="5" name="Picture 4" descr="Izvorul Tamaduiri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zvorul Tamaduirii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8105" cy="1963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92E58">
        <w:rPr>
          <w:rFonts w:ascii="Times New Roman" w:hAnsi="Times New Roman" w:cs="Times New Roman"/>
          <w:color w:val="000000"/>
          <w:kern w:val="0"/>
          <w14:ligatures w14:val="none"/>
        </w:rPr>
        <w:t>-  25.04.2025 Participare Slujba Izvorul Tamaduirii</w:t>
      </w:r>
    </w:p>
    <w:p w14:paraId="179C708A" w14:textId="77777777" w:rsidR="00C92E58" w:rsidRDefault="00C92E58" w:rsidP="0057331D">
      <w:pPr>
        <w:spacing w:line="259" w:lineRule="auto"/>
        <w:ind w:left="720"/>
        <w:contextualSpacing/>
        <w:rPr>
          <w:rFonts w:ascii="Cambria Math" w:hAnsi="Cambria Math" w:cs="Cambria Math"/>
          <w:color w:val="000000"/>
          <w:kern w:val="0"/>
          <w:sz w:val="22"/>
          <w:szCs w:val="22"/>
          <w14:ligatures w14:val="none"/>
        </w:rPr>
      </w:pPr>
    </w:p>
    <w:p w14:paraId="77CBF179" w14:textId="7B7376AB" w:rsidR="0057331D" w:rsidRPr="00C92E58" w:rsidRDefault="0057331D" w:rsidP="0057331D">
      <w:pPr>
        <w:spacing w:line="259" w:lineRule="auto"/>
        <w:ind w:left="720"/>
        <w:contextualSpacing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C92E58">
        <w:rPr>
          <w:rFonts w:ascii="Times New Roman" w:hAnsi="Times New Roman" w:cs="Times New Roman"/>
          <w:color w:val="000000"/>
          <w:kern w:val="0"/>
          <w14:ligatures w14:val="none"/>
        </w:rPr>
        <w:t xml:space="preserve">- 29.04.2025 – Semnare contract de finantare Reabilitarea imobilului din Șoseaua Buzăului nr. 15C, Mun. Brăila”, finanțat în cadrul </w:t>
      </w:r>
      <w:r w:rsidRPr="00C92E58">
        <w:rPr>
          <w:rFonts w:ascii="Cambria Math" w:hAnsi="Cambria Math" w:cs="Cambria Math"/>
          <w:color w:val="000000"/>
          <w:kern w:val="0"/>
          <w14:ligatures w14:val="none"/>
        </w:rPr>
        <w:t>𝐏𝐫𝐨𝐠𝐫𝐚𝐦𝐮𝐥𝐮𝐢</w:t>
      </w:r>
      <w:r w:rsidRPr="00C92E58">
        <w:rPr>
          <w:rFonts w:ascii="Times New Roman" w:hAnsi="Times New Roman" w:cs="Times New Roman"/>
          <w:color w:val="000000"/>
          <w:kern w:val="0"/>
          <w14:ligatures w14:val="none"/>
        </w:rPr>
        <w:t xml:space="preserve"> </w:t>
      </w:r>
      <w:r w:rsidRPr="00C92E58">
        <w:rPr>
          <w:rFonts w:ascii="Cambria Math" w:hAnsi="Cambria Math" w:cs="Cambria Math"/>
          <w:color w:val="000000"/>
          <w:kern w:val="0"/>
          <w14:ligatures w14:val="none"/>
        </w:rPr>
        <w:t>𝐑𝐞𝐠𝐢𝐨𝐧𝐚𝐥</w:t>
      </w:r>
      <w:r w:rsidRPr="00C92E58">
        <w:rPr>
          <w:rFonts w:ascii="Times New Roman" w:hAnsi="Times New Roman" w:cs="Times New Roman"/>
          <w:color w:val="000000"/>
          <w:kern w:val="0"/>
          <w14:ligatures w14:val="none"/>
        </w:rPr>
        <w:t xml:space="preserve"> </w:t>
      </w:r>
      <w:r w:rsidRPr="00C92E58">
        <w:rPr>
          <w:rFonts w:ascii="Cambria Math" w:hAnsi="Cambria Math" w:cs="Cambria Math"/>
          <w:color w:val="000000"/>
          <w:kern w:val="0"/>
          <w14:ligatures w14:val="none"/>
        </w:rPr>
        <w:t>𝐒𝐮𝐝</w:t>
      </w:r>
      <w:r w:rsidRPr="00C92E58">
        <w:rPr>
          <w:rFonts w:ascii="Times New Roman" w:hAnsi="Times New Roman" w:cs="Times New Roman"/>
          <w:color w:val="000000"/>
          <w:kern w:val="0"/>
          <w14:ligatures w14:val="none"/>
        </w:rPr>
        <w:t>-</w:t>
      </w:r>
      <w:r w:rsidRPr="00C92E58">
        <w:rPr>
          <w:rFonts w:ascii="Cambria Math" w:hAnsi="Cambria Math" w:cs="Cambria Math"/>
          <w:color w:val="000000"/>
          <w:kern w:val="0"/>
          <w14:ligatures w14:val="none"/>
        </w:rPr>
        <w:t>𝐄𝐬𝐭</w:t>
      </w:r>
      <w:r w:rsidRPr="00C92E58">
        <w:rPr>
          <w:rFonts w:ascii="Times New Roman" w:hAnsi="Times New Roman" w:cs="Times New Roman"/>
          <w:color w:val="000000"/>
          <w:kern w:val="0"/>
          <w14:ligatures w14:val="none"/>
        </w:rPr>
        <w:t xml:space="preserve"> </w:t>
      </w:r>
      <w:r w:rsidRPr="00C92E58">
        <w:rPr>
          <w:rFonts w:ascii="Cambria Math" w:hAnsi="Cambria Math" w:cs="Cambria Math"/>
          <w:color w:val="000000"/>
          <w:kern w:val="0"/>
          <w14:ligatures w14:val="none"/>
        </w:rPr>
        <w:t>𝟐𝟎𝟐𝟏</w:t>
      </w:r>
      <w:r w:rsidRPr="00C92E58">
        <w:rPr>
          <w:rFonts w:ascii="Times New Roman" w:hAnsi="Times New Roman" w:cs="Times New Roman"/>
          <w:color w:val="000000"/>
          <w:kern w:val="0"/>
          <w14:ligatures w14:val="none"/>
        </w:rPr>
        <w:t>–</w:t>
      </w:r>
      <w:r w:rsidRPr="00C92E58">
        <w:rPr>
          <w:rFonts w:ascii="Cambria Math" w:hAnsi="Cambria Math" w:cs="Cambria Math"/>
          <w:color w:val="000000"/>
          <w:kern w:val="0"/>
          <w14:ligatures w14:val="none"/>
        </w:rPr>
        <w:t>𝟐𝟎𝟐𝟕</w:t>
      </w:r>
      <w:r w:rsidRPr="00C92E58">
        <w:rPr>
          <w:rFonts w:ascii="Times New Roman" w:hAnsi="Times New Roman" w:cs="Times New Roman"/>
          <w:color w:val="000000"/>
          <w:kern w:val="0"/>
          <w14:ligatures w14:val="none"/>
        </w:rPr>
        <w:t xml:space="preserve">, </w:t>
      </w:r>
      <w:r w:rsidRPr="00C92E58">
        <w:rPr>
          <w:rFonts w:ascii="Cambria Math" w:hAnsi="Cambria Math" w:cs="Cambria Math"/>
          <w:color w:val="000000"/>
          <w:kern w:val="0"/>
          <w14:ligatures w14:val="none"/>
        </w:rPr>
        <w:t>𝐎𝐛𝐢𝐞𝐜𝐭𝐢𝐯𝐮𝐥</w:t>
      </w:r>
      <w:r w:rsidRPr="00C92E58">
        <w:rPr>
          <w:rFonts w:ascii="Times New Roman" w:hAnsi="Times New Roman" w:cs="Times New Roman"/>
          <w:color w:val="000000"/>
          <w:kern w:val="0"/>
          <w14:ligatures w14:val="none"/>
        </w:rPr>
        <w:t xml:space="preserve"> </w:t>
      </w:r>
      <w:r w:rsidRPr="00C92E58">
        <w:rPr>
          <w:rFonts w:ascii="Cambria Math" w:hAnsi="Cambria Math" w:cs="Cambria Math"/>
          <w:color w:val="000000"/>
          <w:kern w:val="0"/>
          <w14:ligatures w14:val="none"/>
        </w:rPr>
        <w:t>𝐝𝐞</w:t>
      </w:r>
      <w:r w:rsidRPr="00C92E58">
        <w:rPr>
          <w:rFonts w:ascii="Times New Roman" w:hAnsi="Times New Roman" w:cs="Times New Roman"/>
          <w:color w:val="000000"/>
          <w:kern w:val="0"/>
          <w14:ligatures w14:val="none"/>
        </w:rPr>
        <w:t xml:space="preserve"> </w:t>
      </w:r>
      <w:r w:rsidRPr="00C92E58">
        <w:rPr>
          <w:rFonts w:ascii="Cambria Math" w:hAnsi="Cambria Math" w:cs="Cambria Math"/>
          <w:color w:val="000000"/>
          <w:kern w:val="0"/>
          <w14:ligatures w14:val="none"/>
        </w:rPr>
        <w:t>𝐩𝐨𝐥𝐢𝐭𝐢𝐜𝐚</w:t>
      </w:r>
      <w:r w:rsidRPr="00C92E58">
        <w:rPr>
          <w:rFonts w:ascii="Times New Roman" w:hAnsi="Times New Roman" w:cs="Times New Roman"/>
          <w:color w:val="000000"/>
          <w:kern w:val="0"/>
          <w14:ligatures w14:val="none"/>
        </w:rPr>
        <w:t xml:space="preserve">̆ </w:t>
      </w:r>
      <w:r w:rsidRPr="00C92E58">
        <w:rPr>
          <w:rFonts w:ascii="Cambria Math" w:hAnsi="Cambria Math" w:cs="Cambria Math"/>
          <w:color w:val="000000"/>
          <w:kern w:val="0"/>
          <w14:ligatures w14:val="none"/>
        </w:rPr>
        <w:t>𝟐</w:t>
      </w:r>
      <w:r w:rsidRPr="00C92E58">
        <w:rPr>
          <w:rFonts w:ascii="Times New Roman" w:hAnsi="Times New Roman" w:cs="Times New Roman"/>
          <w:color w:val="000000"/>
          <w:kern w:val="0"/>
          <w14:ligatures w14:val="none"/>
        </w:rPr>
        <w:t xml:space="preserve"> – </w:t>
      </w:r>
      <w:r w:rsidRPr="00C92E58">
        <w:rPr>
          <w:rFonts w:ascii="Cambria Math" w:hAnsi="Cambria Math" w:cs="Cambria Math"/>
          <w:color w:val="000000"/>
          <w:kern w:val="0"/>
          <w14:ligatures w14:val="none"/>
        </w:rPr>
        <w:t>𝐎</w:t>
      </w:r>
      <w:r w:rsidRPr="00C92E58">
        <w:rPr>
          <w:rFonts w:ascii="Times New Roman" w:hAnsi="Times New Roman" w:cs="Times New Roman"/>
          <w:color w:val="000000"/>
          <w:kern w:val="0"/>
          <w14:ligatures w14:val="none"/>
        </w:rPr>
        <w:t xml:space="preserve"> </w:t>
      </w:r>
      <w:r w:rsidRPr="00C92E58">
        <w:rPr>
          <w:rFonts w:ascii="Cambria Math" w:hAnsi="Cambria Math" w:cs="Cambria Math"/>
          <w:color w:val="000000"/>
          <w:kern w:val="0"/>
          <w14:ligatures w14:val="none"/>
        </w:rPr>
        <w:t>𝐄𝐮𝐫𝐨𝐩𝐚</w:t>
      </w:r>
      <w:r w:rsidRPr="00C92E58">
        <w:rPr>
          <w:rFonts w:ascii="Times New Roman" w:hAnsi="Times New Roman" w:cs="Times New Roman"/>
          <w:color w:val="000000"/>
          <w:kern w:val="0"/>
          <w14:ligatures w14:val="none"/>
        </w:rPr>
        <w:t xml:space="preserve">̆ </w:t>
      </w:r>
      <w:r w:rsidRPr="00C92E58">
        <w:rPr>
          <w:rFonts w:ascii="Cambria Math" w:hAnsi="Cambria Math" w:cs="Cambria Math"/>
          <w:color w:val="000000"/>
          <w:kern w:val="0"/>
          <w14:ligatures w14:val="none"/>
        </w:rPr>
        <w:t>𝐦𝐚𝐢</w:t>
      </w:r>
      <w:r w:rsidRPr="00C92E58">
        <w:rPr>
          <w:rFonts w:ascii="Times New Roman" w:hAnsi="Times New Roman" w:cs="Times New Roman"/>
          <w:color w:val="000000"/>
          <w:kern w:val="0"/>
          <w14:ligatures w14:val="none"/>
        </w:rPr>
        <w:t xml:space="preserve"> </w:t>
      </w:r>
      <w:r w:rsidRPr="00C92E58">
        <w:rPr>
          <w:rFonts w:ascii="Cambria Math" w:hAnsi="Cambria Math" w:cs="Cambria Math"/>
          <w:color w:val="000000"/>
          <w:kern w:val="0"/>
          <w14:ligatures w14:val="none"/>
        </w:rPr>
        <w:t>𝐯𝐞𝐫𝐝𝐞</w:t>
      </w:r>
      <w:r w:rsidRPr="00C92E58">
        <w:rPr>
          <w:rFonts w:ascii="Times New Roman" w:hAnsi="Times New Roman" w:cs="Times New Roman"/>
          <w:color w:val="000000"/>
          <w:kern w:val="0"/>
          <w14:ligatures w14:val="none"/>
        </w:rPr>
        <w:t xml:space="preserve"> </w:t>
      </w:r>
      <w:r w:rsidRPr="00C92E58">
        <w:rPr>
          <w:rFonts w:ascii="Cambria Math" w:hAnsi="Cambria Math" w:cs="Cambria Math"/>
          <w:color w:val="000000"/>
          <w:kern w:val="0"/>
          <w14:ligatures w14:val="none"/>
        </w:rPr>
        <w:t>𝐬</w:t>
      </w:r>
      <w:r w:rsidRPr="00C92E58">
        <w:rPr>
          <w:rFonts w:ascii="Times New Roman" w:hAnsi="Times New Roman" w:cs="Times New Roman"/>
          <w:color w:val="000000"/>
          <w:kern w:val="0"/>
          <w14:ligatures w14:val="none"/>
        </w:rPr>
        <w:t>̦</w:t>
      </w:r>
      <w:r w:rsidRPr="00C92E58">
        <w:rPr>
          <w:rFonts w:ascii="Cambria Math" w:hAnsi="Cambria Math" w:cs="Cambria Math"/>
          <w:color w:val="000000"/>
          <w:kern w:val="0"/>
          <w14:ligatures w14:val="none"/>
        </w:rPr>
        <w:t>𝐢</w:t>
      </w:r>
      <w:r w:rsidRPr="00C92E58">
        <w:rPr>
          <w:rFonts w:ascii="Times New Roman" w:hAnsi="Times New Roman" w:cs="Times New Roman"/>
          <w:color w:val="000000"/>
          <w:kern w:val="0"/>
          <w14:ligatures w14:val="none"/>
        </w:rPr>
        <w:t xml:space="preserve"> </w:t>
      </w:r>
      <w:r w:rsidRPr="00C92E58">
        <w:rPr>
          <w:rFonts w:ascii="Cambria Math" w:hAnsi="Cambria Math" w:cs="Cambria Math"/>
          <w:color w:val="000000"/>
          <w:kern w:val="0"/>
          <w14:ligatures w14:val="none"/>
        </w:rPr>
        <w:t>𝐦𝐚𝐢</w:t>
      </w:r>
      <w:r w:rsidRPr="00C92E58">
        <w:rPr>
          <w:rFonts w:ascii="Times New Roman" w:hAnsi="Times New Roman" w:cs="Times New Roman"/>
          <w:color w:val="000000"/>
          <w:kern w:val="0"/>
          <w14:ligatures w14:val="none"/>
        </w:rPr>
        <w:t xml:space="preserve"> </w:t>
      </w:r>
      <w:r w:rsidRPr="00C92E58">
        <w:rPr>
          <w:rFonts w:ascii="Cambria Math" w:hAnsi="Cambria Math" w:cs="Cambria Math"/>
          <w:color w:val="000000"/>
          <w:kern w:val="0"/>
          <w14:ligatures w14:val="none"/>
        </w:rPr>
        <w:t>𝐫𝐞𝐳𝐢𝐥𝐢𝐞𝐧𝐭𝐚</w:t>
      </w:r>
      <w:r w:rsidRPr="00C92E58">
        <w:rPr>
          <w:rFonts w:ascii="Times New Roman" w:hAnsi="Times New Roman" w:cs="Times New Roman"/>
          <w:color w:val="000000"/>
          <w:kern w:val="0"/>
          <w14:ligatures w14:val="none"/>
        </w:rPr>
        <w:t xml:space="preserve">̆. Clădirea din </w:t>
      </w:r>
      <w:r w:rsidRPr="00C92E58">
        <w:rPr>
          <w:rFonts w:ascii="Cambria Math" w:hAnsi="Cambria Math" w:cs="Cambria Math"/>
          <w:color w:val="000000"/>
          <w:kern w:val="0"/>
          <w14:ligatures w14:val="none"/>
        </w:rPr>
        <w:t>𝐒</w:t>
      </w:r>
      <w:r w:rsidRPr="00C92E58">
        <w:rPr>
          <w:rFonts w:ascii="Times New Roman" w:hAnsi="Times New Roman" w:cs="Times New Roman"/>
          <w:color w:val="000000"/>
          <w:kern w:val="0"/>
          <w14:ligatures w14:val="none"/>
        </w:rPr>
        <w:t>̦</w:t>
      </w:r>
      <w:r w:rsidRPr="00C92E58">
        <w:rPr>
          <w:rFonts w:ascii="Cambria Math" w:hAnsi="Cambria Math" w:cs="Cambria Math"/>
          <w:color w:val="000000"/>
          <w:kern w:val="0"/>
          <w14:ligatures w14:val="none"/>
        </w:rPr>
        <w:t>𝐨𝐬𝐞𝐚𝐮𝐚</w:t>
      </w:r>
      <w:r w:rsidRPr="00C92E58">
        <w:rPr>
          <w:rFonts w:ascii="Times New Roman" w:hAnsi="Times New Roman" w:cs="Times New Roman"/>
          <w:color w:val="000000"/>
          <w:kern w:val="0"/>
          <w14:ligatures w14:val="none"/>
        </w:rPr>
        <w:t xml:space="preserve"> </w:t>
      </w:r>
      <w:r w:rsidRPr="00C92E58">
        <w:rPr>
          <w:rFonts w:ascii="Cambria Math" w:hAnsi="Cambria Math" w:cs="Cambria Math"/>
          <w:color w:val="000000"/>
          <w:kern w:val="0"/>
          <w14:ligatures w14:val="none"/>
        </w:rPr>
        <w:t>𝐁𝐮𝐳𝐚</w:t>
      </w:r>
      <w:r w:rsidRPr="00C92E58">
        <w:rPr>
          <w:rFonts w:ascii="Times New Roman" w:hAnsi="Times New Roman" w:cs="Times New Roman"/>
          <w:color w:val="000000"/>
          <w:kern w:val="0"/>
          <w14:ligatures w14:val="none"/>
        </w:rPr>
        <w:t>̆</w:t>
      </w:r>
      <w:r w:rsidRPr="00C92E58">
        <w:rPr>
          <w:rFonts w:ascii="Cambria Math" w:hAnsi="Cambria Math" w:cs="Cambria Math"/>
          <w:color w:val="000000"/>
          <w:kern w:val="0"/>
          <w14:ligatures w14:val="none"/>
        </w:rPr>
        <w:t>𝐮𝐥𝐮𝐢</w:t>
      </w:r>
      <w:r w:rsidRPr="00C92E58">
        <w:rPr>
          <w:rFonts w:ascii="Times New Roman" w:hAnsi="Times New Roman" w:cs="Times New Roman"/>
          <w:color w:val="000000"/>
          <w:kern w:val="0"/>
          <w14:ligatures w14:val="none"/>
        </w:rPr>
        <w:t xml:space="preserve"> </w:t>
      </w:r>
      <w:r w:rsidRPr="00C92E58">
        <w:rPr>
          <w:rFonts w:ascii="Cambria Math" w:hAnsi="Cambria Math" w:cs="Cambria Math"/>
          <w:color w:val="000000"/>
          <w:kern w:val="0"/>
          <w14:ligatures w14:val="none"/>
        </w:rPr>
        <w:t>𝐧𝐫</w:t>
      </w:r>
      <w:r w:rsidRPr="00C92E58">
        <w:rPr>
          <w:rFonts w:ascii="Times New Roman" w:hAnsi="Times New Roman" w:cs="Times New Roman"/>
          <w:color w:val="000000"/>
          <w:kern w:val="0"/>
          <w14:ligatures w14:val="none"/>
        </w:rPr>
        <w:t xml:space="preserve">. </w:t>
      </w:r>
      <w:r w:rsidRPr="00C92E58">
        <w:rPr>
          <w:rFonts w:ascii="Cambria Math" w:hAnsi="Cambria Math" w:cs="Cambria Math"/>
          <w:color w:val="000000"/>
          <w:kern w:val="0"/>
          <w14:ligatures w14:val="none"/>
        </w:rPr>
        <w:t>𝟏𝟓𝐂</w:t>
      </w:r>
      <w:r w:rsidRPr="00C92E58">
        <w:rPr>
          <w:rFonts w:ascii="Times New Roman" w:hAnsi="Times New Roman" w:cs="Times New Roman"/>
          <w:color w:val="000000"/>
          <w:kern w:val="0"/>
          <w14:ligatures w14:val="none"/>
        </w:rPr>
        <w:t xml:space="preserve"> va fi reabilitată și eficientizată energetic, imobilul va fi modernizat și transformat într-un spațiu funcțional și sustenabil, destinat activității </w:t>
      </w:r>
      <w:r w:rsidRPr="00C92E58">
        <w:rPr>
          <w:rFonts w:ascii="Cambria Math" w:hAnsi="Cambria Math" w:cs="Cambria Math"/>
          <w:color w:val="000000"/>
          <w:kern w:val="0"/>
          <w14:ligatures w14:val="none"/>
        </w:rPr>
        <w:t>𝐚𝐫𝐡𝐢𝐯𝐞𝐢</w:t>
      </w:r>
      <w:r w:rsidRPr="00C92E58">
        <w:rPr>
          <w:rFonts w:ascii="Times New Roman" w:hAnsi="Times New Roman" w:cs="Times New Roman"/>
          <w:color w:val="000000"/>
          <w:kern w:val="0"/>
          <w14:ligatures w14:val="none"/>
        </w:rPr>
        <w:t xml:space="preserve"> </w:t>
      </w:r>
      <w:r w:rsidRPr="00C92E58">
        <w:rPr>
          <w:rFonts w:ascii="Cambria Math" w:hAnsi="Cambria Math" w:cs="Cambria Math"/>
          <w:color w:val="000000"/>
          <w:kern w:val="0"/>
          <w14:ligatures w14:val="none"/>
        </w:rPr>
        <w:t>𝐂𝐨𝐧𝐬𝐢𝐥𝐢𝐮𝐥𝐮𝐢</w:t>
      </w:r>
      <w:r w:rsidRPr="00C92E58">
        <w:rPr>
          <w:rFonts w:ascii="Times New Roman" w:hAnsi="Times New Roman" w:cs="Times New Roman"/>
          <w:color w:val="000000"/>
          <w:kern w:val="0"/>
          <w14:ligatures w14:val="none"/>
        </w:rPr>
        <w:t xml:space="preserve"> </w:t>
      </w:r>
      <w:r w:rsidRPr="00C92E58">
        <w:rPr>
          <w:rFonts w:ascii="Cambria Math" w:hAnsi="Cambria Math" w:cs="Cambria Math"/>
          <w:color w:val="000000"/>
          <w:kern w:val="0"/>
          <w14:ligatures w14:val="none"/>
        </w:rPr>
        <w:t>𝐉𝐮𝐝𝐞𝐭</w:t>
      </w:r>
      <w:r w:rsidRPr="00C92E58">
        <w:rPr>
          <w:rFonts w:ascii="Times New Roman" w:hAnsi="Times New Roman" w:cs="Times New Roman"/>
          <w:color w:val="000000"/>
          <w:kern w:val="0"/>
          <w14:ligatures w14:val="none"/>
        </w:rPr>
        <w:t>̦</w:t>
      </w:r>
      <w:r w:rsidRPr="00C92E58">
        <w:rPr>
          <w:rFonts w:ascii="Cambria Math" w:hAnsi="Cambria Math" w:cs="Cambria Math"/>
          <w:color w:val="000000"/>
          <w:kern w:val="0"/>
          <w14:ligatures w14:val="none"/>
        </w:rPr>
        <w:t>𝐞𝐚𝐧</w:t>
      </w:r>
      <w:r w:rsidRPr="00C92E58">
        <w:rPr>
          <w:rFonts w:ascii="Times New Roman" w:hAnsi="Times New Roman" w:cs="Times New Roman"/>
          <w:color w:val="000000"/>
          <w:kern w:val="0"/>
          <w14:ligatures w14:val="none"/>
        </w:rPr>
        <w:t xml:space="preserve"> </w:t>
      </w:r>
      <w:r w:rsidRPr="00C92E58">
        <w:rPr>
          <w:rFonts w:ascii="Cambria Math" w:hAnsi="Cambria Math" w:cs="Cambria Math"/>
          <w:color w:val="000000"/>
          <w:kern w:val="0"/>
          <w14:ligatures w14:val="none"/>
        </w:rPr>
        <w:t>𝐁𝐫𝐚</w:t>
      </w:r>
      <w:r w:rsidRPr="00C92E58">
        <w:rPr>
          <w:rFonts w:ascii="Times New Roman" w:hAnsi="Times New Roman" w:cs="Times New Roman"/>
          <w:color w:val="000000"/>
          <w:kern w:val="0"/>
          <w14:ligatures w14:val="none"/>
        </w:rPr>
        <w:t>̆</w:t>
      </w:r>
      <w:r w:rsidRPr="00C92E58">
        <w:rPr>
          <w:rFonts w:ascii="Cambria Math" w:hAnsi="Cambria Math" w:cs="Cambria Math"/>
          <w:color w:val="000000"/>
          <w:kern w:val="0"/>
          <w14:ligatures w14:val="none"/>
        </w:rPr>
        <w:t>𝐢𝐥𝐚</w:t>
      </w:r>
      <w:r w:rsidRPr="00C92E58">
        <w:rPr>
          <w:rFonts w:ascii="Times New Roman" w:hAnsi="Times New Roman" w:cs="Times New Roman"/>
          <w:color w:val="000000"/>
          <w:kern w:val="0"/>
          <w14:ligatures w14:val="none"/>
        </w:rPr>
        <w:t>.</w:t>
      </w:r>
      <w:r w:rsidRPr="00C92E58">
        <w:rPr>
          <w:rFonts w:ascii="Cambria Math" w:hAnsi="Cambria Math" w:cs="Cambria Math"/>
          <w:color w:val="000000"/>
          <w:kern w:val="0"/>
          <w14:ligatures w14:val="none"/>
        </w:rPr>
        <w:t>𝐕𝐚𝐥𝐨𝐚𝐫𝐞𝐚</w:t>
      </w:r>
      <w:r w:rsidRPr="00C92E58">
        <w:rPr>
          <w:rFonts w:ascii="Times New Roman" w:hAnsi="Times New Roman" w:cs="Times New Roman"/>
          <w:color w:val="000000"/>
          <w:kern w:val="0"/>
          <w14:ligatures w14:val="none"/>
        </w:rPr>
        <w:t xml:space="preserve"> </w:t>
      </w:r>
      <w:r w:rsidRPr="00C92E58">
        <w:rPr>
          <w:rFonts w:ascii="Cambria Math" w:hAnsi="Cambria Math" w:cs="Cambria Math"/>
          <w:color w:val="000000"/>
          <w:kern w:val="0"/>
          <w14:ligatures w14:val="none"/>
        </w:rPr>
        <w:t>𝐭𝐨𝐭𝐚𝐥𝐚</w:t>
      </w:r>
      <w:r w:rsidRPr="00C92E58">
        <w:rPr>
          <w:rFonts w:ascii="Times New Roman" w:hAnsi="Times New Roman" w:cs="Times New Roman"/>
          <w:color w:val="000000"/>
          <w:kern w:val="0"/>
          <w14:ligatures w14:val="none"/>
        </w:rPr>
        <w:t xml:space="preserve">̆ </w:t>
      </w:r>
      <w:r w:rsidRPr="00C92E58">
        <w:rPr>
          <w:rFonts w:ascii="Cambria Math" w:hAnsi="Cambria Math" w:cs="Cambria Math"/>
          <w:color w:val="000000"/>
          <w:kern w:val="0"/>
          <w14:ligatures w14:val="none"/>
        </w:rPr>
        <w:t>𝐚</w:t>
      </w:r>
      <w:r w:rsidRPr="00C92E58">
        <w:rPr>
          <w:rFonts w:ascii="Times New Roman" w:hAnsi="Times New Roman" w:cs="Times New Roman"/>
          <w:color w:val="000000"/>
          <w:kern w:val="0"/>
          <w14:ligatures w14:val="none"/>
        </w:rPr>
        <w:t xml:space="preserve"> </w:t>
      </w:r>
      <w:r w:rsidRPr="00C92E58">
        <w:rPr>
          <w:rFonts w:ascii="Cambria Math" w:hAnsi="Cambria Math" w:cs="Cambria Math"/>
          <w:color w:val="000000"/>
          <w:kern w:val="0"/>
          <w14:ligatures w14:val="none"/>
        </w:rPr>
        <w:t>𝐩𝐫𝐨𝐢𝐞𝐜𝐭𝐮𝐥𝐮𝐢</w:t>
      </w:r>
      <w:r w:rsidRPr="00C92E58">
        <w:rPr>
          <w:rFonts w:ascii="Times New Roman" w:hAnsi="Times New Roman" w:cs="Times New Roman"/>
          <w:color w:val="000000"/>
          <w:kern w:val="0"/>
          <w14:ligatures w14:val="none"/>
        </w:rPr>
        <w:t xml:space="preserve"> </w:t>
      </w:r>
      <w:r w:rsidRPr="00C92E58">
        <w:rPr>
          <w:rFonts w:ascii="Cambria Math" w:hAnsi="Cambria Math" w:cs="Cambria Math"/>
          <w:color w:val="000000"/>
          <w:kern w:val="0"/>
          <w14:ligatures w14:val="none"/>
        </w:rPr>
        <w:t>𝐞𝐬𝐭𝐞</w:t>
      </w:r>
      <w:r w:rsidRPr="00C92E58">
        <w:rPr>
          <w:rFonts w:ascii="Times New Roman" w:hAnsi="Times New Roman" w:cs="Times New Roman"/>
          <w:color w:val="000000"/>
          <w:kern w:val="0"/>
          <w14:ligatures w14:val="none"/>
        </w:rPr>
        <w:t xml:space="preserve"> </w:t>
      </w:r>
      <w:r w:rsidRPr="00C92E58">
        <w:rPr>
          <w:rFonts w:ascii="Cambria Math" w:hAnsi="Cambria Math" w:cs="Cambria Math"/>
          <w:color w:val="000000"/>
          <w:kern w:val="0"/>
          <w14:ligatures w14:val="none"/>
        </w:rPr>
        <w:t>𝐝𝐞</w:t>
      </w:r>
      <w:r w:rsidRPr="00C92E58">
        <w:rPr>
          <w:rFonts w:ascii="Times New Roman" w:hAnsi="Times New Roman" w:cs="Times New Roman"/>
          <w:color w:val="000000"/>
          <w:kern w:val="0"/>
          <w14:ligatures w14:val="none"/>
        </w:rPr>
        <w:t xml:space="preserve"> </w:t>
      </w:r>
      <w:r w:rsidRPr="00C92E58">
        <w:rPr>
          <w:rFonts w:ascii="Cambria Math" w:hAnsi="Cambria Math" w:cs="Cambria Math"/>
          <w:color w:val="000000"/>
          <w:kern w:val="0"/>
          <w14:ligatures w14:val="none"/>
        </w:rPr>
        <w:t>𝟒</w:t>
      </w:r>
      <w:r w:rsidRPr="00C92E58">
        <w:rPr>
          <w:rFonts w:ascii="Times New Roman" w:hAnsi="Times New Roman" w:cs="Times New Roman"/>
          <w:color w:val="000000"/>
          <w:kern w:val="0"/>
          <w14:ligatures w14:val="none"/>
        </w:rPr>
        <w:t>,</w:t>
      </w:r>
      <w:r w:rsidRPr="00C92E58">
        <w:rPr>
          <w:rFonts w:ascii="Cambria Math" w:hAnsi="Cambria Math" w:cs="Cambria Math"/>
          <w:color w:val="000000"/>
          <w:kern w:val="0"/>
          <w14:ligatures w14:val="none"/>
        </w:rPr>
        <w:t>𝟓</w:t>
      </w:r>
      <w:r w:rsidRPr="00C92E58">
        <w:rPr>
          <w:rFonts w:ascii="Times New Roman" w:hAnsi="Times New Roman" w:cs="Times New Roman"/>
          <w:color w:val="000000"/>
          <w:kern w:val="0"/>
          <w14:ligatures w14:val="none"/>
        </w:rPr>
        <w:t xml:space="preserve"> </w:t>
      </w:r>
      <w:r w:rsidRPr="00C92E58">
        <w:rPr>
          <w:rFonts w:ascii="Cambria Math" w:hAnsi="Cambria Math" w:cs="Cambria Math"/>
          <w:color w:val="000000"/>
          <w:kern w:val="0"/>
          <w14:ligatures w14:val="none"/>
        </w:rPr>
        <w:t>𝐦𝐢𝐥𝐢𝐨𝐚𝐧𝐞</w:t>
      </w:r>
      <w:r w:rsidRPr="00C92E58">
        <w:rPr>
          <w:rFonts w:ascii="Times New Roman" w:hAnsi="Times New Roman" w:cs="Times New Roman"/>
          <w:color w:val="000000"/>
          <w:kern w:val="0"/>
          <w14:ligatures w14:val="none"/>
        </w:rPr>
        <w:t xml:space="preserve"> </w:t>
      </w:r>
      <w:r w:rsidRPr="00C92E58">
        <w:rPr>
          <w:rFonts w:ascii="Cambria Math" w:hAnsi="Cambria Math" w:cs="Cambria Math"/>
          <w:color w:val="000000"/>
          <w:kern w:val="0"/>
          <w14:ligatures w14:val="none"/>
        </w:rPr>
        <w:t>𝐝𝐞</w:t>
      </w:r>
      <w:r w:rsidRPr="00C92E58">
        <w:rPr>
          <w:rFonts w:ascii="Times New Roman" w:hAnsi="Times New Roman" w:cs="Times New Roman"/>
          <w:color w:val="000000"/>
          <w:kern w:val="0"/>
          <w14:ligatures w14:val="none"/>
        </w:rPr>
        <w:t xml:space="preserve"> </w:t>
      </w:r>
      <w:r w:rsidRPr="00C92E58">
        <w:rPr>
          <w:rFonts w:ascii="Cambria Math" w:hAnsi="Cambria Math" w:cs="Cambria Math"/>
          <w:color w:val="000000"/>
          <w:kern w:val="0"/>
          <w14:ligatures w14:val="none"/>
        </w:rPr>
        <w:t>𝐞𝐮𝐫𝐨</w:t>
      </w:r>
      <w:r w:rsidRPr="00C92E58">
        <w:rPr>
          <w:rFonts w:ascii="Times New Roman" w:hAnsi="Times New Roman" w:cs="Times New Roman"/>
          <w:color w:val="000000"/>
          <w:kern w:val="0"/>
          <w14:ligatures w14:val="none"/>
        </w:rPr>
        <w:t xml:space="preserve">. </w:t>
      </w:r>
    </w:p>
    <w:p w14:paraId="5CC637CE" w14:textId="5D0DFAAF" w:rsidR="0079315A" w:rsidRDefault="0057331D">
      <w:r>
        <w:rPr>
          <w:noProof/>
        </w:rPr>
        <w:drawing>
          <wp:anchor distT="0" distB="0" distL="114300" distR="114300" simplePos="0" relativeHeight="251660288" behindDoc="0" locked="0" layoutInCell="1" allowOverlap="1" wp14:anchorId="1946455D" wp14:editId="7B320963">
            <wp:simplePos x="0" y="0"/>
            <wp:positionH relativeFrom="column">
              <wp:posOffset>158557</wp:posOffset>
            </wp:positionH>
            <wp:positionV relativeFrom="paragraph">
              <wp:posOffset>159385</wp:posOffset>
            </wp:positionV>
            <wp:extent cx="2578735" cy="2066925"/>
            <wp:effectExtent l="0" t="0" r="0" b="9525"/>
            <wp:wrapSquare wrapText="bothSides"/>
            <wp:docPr id="13764057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735" cy="2066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46B0C68" w14:textId="77777777" w:rsidR="0057331D" w:rsidRPr="0057331D" w:rsidRDefault="0057331D" w:rsidP="0057331D"/>
    <w:p w14:paraId="2C99F573" w14:textId="77777777" w:rsidR="0057331D" w:rsidRPr="0057331D" w:rsidRDefault="0057331D" w:rsidP="0057331D"/>
    <w:p w14:paraId="643AB0DB" w14:textId="77777777" w:rsidR="0057331D" w:rsidRPr="0057331D" w:rsidRDefault="0057331D" w:rsidP="0057331D"/>
    <w:p w14:paraId="1A892DAA" w14:textId="77777777" w:rsidR="0057331D" w:rsidRPr="0057331D" w:rsidRDefault="0057331D" w:rsidP="0057331D"/>
    <w:p w14:paraId="5574F097" w14:textId="77777777" w:rsidR="0057331D" w:rsidRPr="0057331D" w:rsidRDefault="0057331D" w:rsidP="0057331D"/>
    <w:p w14:paraId="3D407122" w14:textId="77777777" w:rsidR="0057331D" w:rsidRDefault="0057331D" w:rsidP="0057331D"/>
    <w:p w14:paraId="13461218" w14:textId="77777777" w:rsidR="0057331D" w:rsidRDefault="0057331D" w:rsidP="0057331D"/>
    <w:p w14:paraId="15FC954F" w14:textId="18261A76" w:rsidR="0057331D" w:rsidRPr="00C92E58" w:rsidRDefault="0057331D" w:rsidP="0057331D">
      <w:pPr>
        <w:spacing w:line="259" w:lineRule="auto"/>
        <w:contextualSpacing/>
        <w:rPr>
          <w:rFonts w:ascii="Times New Roman" w:hAnsi="Times New Roman" w:cs="Times New Roman"/>
          <w:color w:val="00599D"/>
          <w:kern w:val="0"/>
          <w14:ligatures w14:val="none"/>
        </w:rPr>
      </w:pPr>
      <w:r w:rsidRPr="00C92E58">
        <w:rPr>
          <w:rFonts w:ascii="Times New Roman" w:hAnsi="Times New Roman" w:cs="Times New Roman"/>
          <w:color w:val="000000"/>
          <w:kern w:val="0"/>
          <w14:ligatures w14:val="none"/>
        </w:rPr>
        <w:t>- Sedinta  extraordinara a Consiliului Judetean Braila in data de 04.04.2025;</w:t>
      </w:r>
    </w:p>
    <w:p w14:paraId="15F8C76D" w14:textId="74185762" w:rsidR="0057331D" w:rsidRPr="00C92E58" w:rsidRDefault="0057331D" w:rsidP="0057331D">
      <w:pPr>
        <w:spacing w:line="259" w:lineRule="auto"/>
        <w:contextualSpacing/>
        <w:rPr>
          <w:rFonts w:ascii="Times New Roman" w:hAnsi="Times New Roman" w:cs="Times New Roman"/>
          <w:color w:val="00599D"/>
          <w:kern w:val="0"/>
          <w14:ligatures w14:val="none"/>
        </w:rPr>
      </w:pPr>
      <w:r w:rsidRPr="00C92E58">
        <w:rPr>
          <w:rFonts w:ascii="Times New Roman" w:hAnsi="Times New Roman" w:cs="Times New Roman"/>
          <w:color w:val="000000"/>
          <w:kern w:val="0"/>
          <w14:ligatures w14:val="none"/>
        </w:rPr>
        <w:t>- Sedinta  ordinara a Consiliului Judetean Braila in data 29.04.2025</w:t>
      </w:r>
    </w:p>
    <w:p w14:paraId="25F51514" w14:textId="77777777" w:rsidR="0057331D" w:rsidRPr="0057331D" w:rsidRDefault="0057331D" w:rsidP="0057331D"/>
    <w:sectPr w:rsidR="0057331D" w:rsidRPr="0057331D" w:rsidSect="0057331D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092DC8"/>
    <w:multiLevelType w:val="multilevel"/>
    <w:tmpl w:val="25B01320"/>
    <w:lvl w:ilvl="0"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491408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15A"/>
    <w:rsid w:val="0057331D"/>
    <w:rsid w:val="0079315A"/>
    <w:rsid w:val="008D6963"/>
    <w:rsid w:val="00C92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46EC3"/>
  <w15:chartTrackingRefBased/>
  <w15:docId w15:val="{964142FE-4D20-481E-8191-C56D6CD0D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31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31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31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31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31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31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31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31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31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31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31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31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315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315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31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31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31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31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31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31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31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31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31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31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31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315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31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315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31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219</Words>
  <Characters>1250</Characters>
  <Application>Microsoft Office Word</Application>
  <DocSecurity>0</DocSecurity>
  <Lines>10</Lines>
  <Paragraphs>2</Paragraphs>
  <ScaleCrop>false</ScaleCrop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Mares Violeta Cristina</dc:creator>
  <cp:keywords/>
  <dc:description/>
  <cp:lastModifiedBy>Mares Violeta Cristina</cp:lastModifiedBy>
  <cp:revision>3</cp:revision>
  <dcterms:created xsi:type="dcterms:W3CDTF">2025-05-09T07:53:00Z</dcterms:created>
  <dcterms:modified xsi:type="dcterms:W3CDTF">2025-05-09T08:14:00Z</dcterms:modified>
</cp:coreProperties>
</file>